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TP/_layouts/15/DocIdRedir.aspx?ID=PVIS-182865233-106</Url>
      <Description>PVIS-182865233-106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PVIS-182865233-106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B747A-EC71-4C57-9C6D-4226DB1CFEF0}"/>
</file>

<file path=customXml/itemProps3.xml><?xml version="1.0" encoding="utf-8"?>
<ds:datastoreItem xmlns:ds="http://schemas.openxmlformats.org/officeDocument/2006/customXml" ds:itemID="{1113F739-F615-47B3-9A53-BB7C58467F0C}"/>
</file>

<file path=customXml/itemProps4.xml><?xml version="1.0" encoding="utf-8"?>
<ds:datastoreItem xmlns:ds="http://schemas.openxmlformats.org/officeDocument/2006/customXml" ds:itemID="{1010C16D-AC96-4B2B-A1CC-4937D4555D36}"/>
</file>

<file path=customXml/itemProps5.xml><?xml version="1.0" encoding="utf-8"?>
<ds:datastoreItem xmlns:ds="http://schemas.openxmlformats.org/officeDocument/2006/customXml" ds:itemID="{F5CBDE97-50D5-43B7-823B-9C1E74DB6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0x01010066872F3CC8F7D84995438B893169A08002000B4807D8603A3D4094B83FC1C33DDE4F</vt:lpwstr>
  </property>
  <property fmtid="{D5CDD505-2E9C-101B-9397-08002B2CF9AE}" pid="10" name="_dlc_DocIdItemGuid">
    <vt:lpwstr>f62badc0-2010-4da2-9b02-5b6bbcc5ebe9</vt:lpwstr>
  </property>
</Properties>
</file>